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5B6D" w14:textId="77777777" w:rsidR="00411F40" w:rsidRDefault="00411F40" w:rsidP="00411F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 на участие </w:t>
      </w:r>
    </w:p>
    <w:p w14:paraId="3CC320F8" w14:textId="77777777" w:rsidR="006C434E" w:rsidRDefault="00411F40" w:rsidP="00411F40">
      <w:pPr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Международном симпозиуме </w:t>
      </w:r>
    </w:p>
    <w:p w14:paraId="2A9F5B6E" w14:textId="63DD52EC" w:rsidR="00411F40" w:rsidRDefault="00411F40" w:rsidP="00411F4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i/>
          <w:spacing w:val="-4"/>
          <w:sz w:val="24"/>
          <w:szCs w:val="24"/>
        </w:rPr>
        <w:t>«От традиций к инновациям в обучении иностранным языкам»</w:t>
      </w:r>
      <w:r>
        <w:rPr>
          <w:sz w:val="24"/>
          <w:szCs w:val="24"/>
        </w:rPr>
        <w:t xml:space="preserve"> </w:t>
      </w:r>
    </w:p>
    <w:p w14:paraId="2A9F5B6F" w14:textId="77777777" w:rsidR="00411F40" w:rsidRDefault="00411F40" w:rsidP="00411F4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30 октября 2025 года</w:t>
      </w:r>
    </w:p>
    <w:p w14:paraId="2A9F5B70" w14:textId="77777777" w:rsidR="00411F40" w:rsidRDefault="00411F40" w:rsidP="00411F4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Необходимо заполнить форму в соответствии с образцом и </w:t>
      </w:r>
      <w:r>
        <w:rPr>
          <w:bCs/>
          <w:sz w:val="24"/>
          <w:szCs w:val="24"/>
        </w:rPr>
        <w:t xml:space="preserve">отправить отдельным файлом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ФИО_Заявка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) на адрес: </w:t>
      </w:r>
      <w:hyperlink r:id="rId5" w:history="1">
        <w:r>
          <w:rPr>
            <w:rStyle w:val="a3"/>
            <w:sz w:val="24"/>
            <w:szCs w:val="24"/>
            <w:lang w:val="en-US"/>
          </w:rPr>
          <w:t>kmk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spbgasu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</w:p>
    <w:p w14:paraId="2A9F5B71" w14:textId="77777777" w:rsidR="00411F40" w:rsidRDefault="00411F40" w:rsidP="00411F40">
      <w:pPr>
        <w:ind w:firstLine="709"/>
        <w:rPr>
          <w:rStyle w:val="object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5136"/>
      </w:tblGrid>
      <w:tr w:rsidR="00411F40" w14:paraId="2A9F5B74" w14:textId="77777777" w:rsidTr="00411F40">
        <w:trPr>
          <w:cantSplit/>
          <w:trHeight w:val="271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B72" w14:textId="77777777" w:rsidR="00411F40" w:rsidRPr="00411F40" w:rsidRDefault="00411F40">
            <w:pPr>
              <w:pStyle w:val="a4"/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3" w14:textId="77777777" w:rsidR="00411F40" w:rsidRDefault="00411F40">
            <w:pPr>
              <w:pStyle w:val="a4"/>
              <w:jc w:val="center"/>
              <w:rPr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i/>
                <w:color w:val="0070C0"/>
                <w:sz w:val="24"/>
                <w:szCs w:val="24"/>
                <w:lang w:val="en-US"/>
              </w:rPr>
              <w:t>ОБРАЗЕЦ</w:t>
            </w:r>
          </w:p>
        </w:tc>
      </w:tr>
      <w:tr w:rsidR="00411F40" w14:paraId="2A9F5B76" w14:textId="77777777" w:rsidTr="00411F40">
        <w:trPr>
          <w:cantSplit/>
          <w:trHeight w:val="271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5" w14:textId="77777777" w:rsidR="00411F40" w:rsidRDefault="00411F40" w:rsidP="00E1313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209"/>
                <w:tab w:val="left" w:pos="634"/>
              </w:tabs>
              <w:autoSpaceDE/>
              <w:ind w:left="0" w:firstLine="3"/>
              <w:rPr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Личные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данные</w:t>
            </w:r>
            <w:proofErr w:type="spellEnd"/>
          </w:p>
        </w:tc>
      </w:tr>
      <w:tr w:rsidR="00411F40" w14:paraId="2A9F5B7D" w14:textId="77777777" w:rsidTr="00411F40">
        <w:trPr>
          <w:cantSplit/>
          <w:trHeight w:val="852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7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2A9F5B78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Имя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2A9F5B79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Отчество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при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наличии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A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Иванов</w:t>
            </w:r>
            <w:proofErr w:type="spellEnd"/>
          </w:p>
          <w:p w14:paraId="2A9F5B7B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Иван</w:t>
            </w:r>
            <w:proofErr w:type="spellEnd"/>
          </w:p>
          <w:p w14:paraId="2A9F5B7C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</w:tr>
      <w:tr w:rsidR="00411F40" w14:paraId="2A9F5B80" w14:textId="77777777" w:rsidTr="00411F40">
        <w:trPr>
          <w:cantSplit/>
          <w:trHeight w:val="7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E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r w:rsidRPr="00411F40">
              <w:rPr>
                <w:sz w:val="24"/>
                <w:szCs w:val="24"/>
              </w:rPr>
              <w:t xml:space="preserve">Ученая степень (нет; канд. _ наук; докт. </w:t>
            </w:r>
            <w:r>
              <w:rPr>
                <w:sz w:val="24"/>
                <w:szCs w:val="24"/>
                <w:lang w:val="en-US"/>
              </w:rPr>
              <w:t xml:space="preserve">_ </w:t>
            </w:r>
            <w:proofErr w:type="spellStart"/>
            <w:r>
              <w:rPr>
                <w:sz w:val="24"/>
                <w:szCs w:val="24"/>
                <w:lang w:val="en-US"/>
              </w:rPr>
              <w:t>наук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7F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канд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пед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наук</w:t>
            </w:r>
            <w:proofErr w:type="spellEnd"/>
          </w:p>
        </w:tc>
      </w:tr>
      <w:tr w:rsidR="00411F40" w14:paraId="2A9F5B83" w14:textId="77777777" w:rsidTr="00411F40">
        <w:trPr>
          <w:cantSplit/>
          <w:trHeight w:val="7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1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Ученое звание (нет; доцент; профессор)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2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411F40" w14:paraId="2A9F5B85" w14:textId="77777777" w:rsidTr="00411F40">
        <w:trPr>
          <w:cantSplit/>
          <w:trHeight w:val="7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4" w14:textId="77777777" w:rsidR="00411F40" w:rsidRPr="00411F40" w:rsidRDefault="00411F40" w:rsidP="00E1313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1"/>
              </w:tabs>
              <w:autoSpaceDE/>
              <w:ind w:left="0" w:firstLine="3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Данные об организации, которую представляет участник</w:t>
            </w:r>
          </w:p>
        </w:tc>
      </w:tr>
      <w:tr w:rsidR="00411F40" w14:paraId="2A9F5B88" w14:textId="77777777" w:rsidTr="00411F40">
        <w:trPr>
          <w:cantSplit/>
          <w:trHeight w:val="557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6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 xml:space="preserve">Населенный пункт, </w:t>
            </w:r>
            <w:r w:rsidRPr="00411F40">
              <w:rPr>
                <w:b/>
                <w:sz w:val="24"/>
                <w:szCs w:val="24"/>
              </w:rPr>
              <w:t>полное и сокращенное наименование организации</w:t>
            </w:r>
            <w:r w:rsidRPr="00411F40">
              <w:rPr>
                <w:sz w:val="24"/>
                <w:szCs w:val="24"/>
              </w:rPr>
              <w:t>, которую представляет участник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7" w14:textId="77777777" w:rsidR="00411F40" w:rsidRPr="00411F40" w:rsidRDefault="00411F40">
            <w:pPr>
              <w:pStyle w:val="a4"/>
              <w:rPr>
                <w:i/>
                <w:color w:val="0070C0"/>
                <w:sz w:val="24"/>
                <w:szCs w:val="24"/>
              </w:rPr>
            </w:pPr>
            <w:r w:rsidRPr="00411F40">
              <w:rPr>
                <w:i/>
                <w:color w:val="0070C0"/>
                <w:sz w:val="24"/>
                <w:szCs w:val="24"/>
              </w:rPr>
              <w:t>г. Воронеж, ФГБОУ ВО «Воронежский государственный педагогический университет» (ВГПУ)</w:t>
            </w:r>
          </w:p>
        </w:tc>
      </w:tr>
      <w:tr w:rsidR="00411F40" w14:paraId="2A9F5B8E" w14:textId="77777777" w:rsidTr="00411F40">
        <w:trPr>
          <w:cantSplit/>
          <w:trHeight w:val="142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9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сотрудников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  <w:p w14:paraId="2A9F5B8A" w14:textId="77777777" w:rsid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должности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2A9F5B8B" w14:textId="77777777" w:rsid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подразделения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C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доцент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; </w:t>
            </w:r>
          </w:p>
          <w:p w14:paraId="2A9F5B8D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кафедра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иностранных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языков</w:t>
            </w:r>
            <w:proofErr w:type="spellEnd"/>
          </w:p>
        </w:tc>
      </w:tr>
      <w:tr w:rsidR="00411F40" w14:paraId="2A9F5B93" w14:textId="77777777" w:rsidTr="00411F40">
        <w:trPr>
          <w:cantSplit/>
          <w:trHeight w:val="142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8F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  <w:p w14:paraId="2A9F5B90" w14:textId="77777777" w:rsid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обучающийся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программам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аспирантуры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2A9F5B91" w14:textId="77777777" w:rsid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обучающийся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программам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докторантуры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2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Обучающийся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программам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аспирантуры</w:t>
            </w:r>
            <w:proofErr w:type="spellEnd"/>
          </w:p>
        </w:tc>
      </w:tr>
      <w:tr w:rsidR="00411F40" w14:paraId="2A9F5B95" w14:textId="77777777" w:rsidTr="00411F40">
        <w:trPr>
          <w:cantSplit/>
          <w:trHeight w:val="271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4" w14:textId="77777777" w:rsidR="00411F40" w:rsidRDefault="00411F40" w:rsidP="00E1313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1"/>
              </w:tabs>
              <w:autoSpaceDE/>
              <w:ind w:left="0" w:firstLine="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Контактные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данные</w:t>
            </w:r>
            <w:proofErr w:type="spellEnd"/>
          </w:p>
        </w:tc>
      </w:tr>
      <w:tr w:rsidR="00411F40" w14:paraId="2A9F5B98" w14:textId="77777777" w:rsidTr="00411F40">
        <w:trPr>
          <w:cantSplit/>
          <w:trHeight w:val="557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6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Почтовый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7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r w:rsidRPr="00411F40">
              <w:rPr>
                <w:i/>
                <w:color w:val="0070C0"/>
                <w:sz w:val="24"/>
                <w:szCs w:val="24"/>
              </w:rPr>
              <w:t xml:space="preserve">394000, Воронежская обл., г. Воронеж, ул.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>, д. 30</w:t>
            </w:r>
          </w:p>
        </w:tc>
      </w:tr>
      <w:tr w:rsidR="00411F40" w14:paraId="2A9F5B9B" w14:textId="77777777" w:rsidTr="00411F40">
        <w:trPr>
          <w:cantSplit/>
          <w:trHeight w:val="271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9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Номер телефона участника с указанием кода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A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i/>
                <w:color w:val="0070C0"/>
                <w:sz w:val="24"/>
                <w:szCs w:val="24"/>
                <w:lang w:val="en-US"/>
              </w:rPr>
              <w:t>+7 (473) 123-45-67</w:t>
            </w:r>
          </w:p>
        </w:tc>
      </w:tr>
      <w:tr w:rsidR="00411F40" w14:paraId="2A9F5B9E" w14:textId="77777777" w:rsidTr="00411F40">
        <w:trPr>
          <w:cantSplit/>
          <w:trHeight w:val="271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C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D" w14:textId="77777777" w:rsidR="00411F40" w:rsidRDefault="006C434E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hyperlink r:id="rId6" w:history="1">
              <w:r w:rsidR="00411F40">
                <w:rPr>
                  <w:rStyle w:val="a3"/>
                  <w:i/>
                  <w:color w:val="0070C0"/>
                  <w:sz w:val="24"/>
                  <w:szCs w:val="24"/>
                  <w:lang w:val="en-US"/>
                </w:rPr>
                <w:t>sample@sample.ru</w:t>
              </w:r>
            </w:hyperlink>
          </w:p>
        </w:tc>
      </w:tr>
      <w:tr w:rsidR="00411F40" w14:paraId="2A9F5BA0" w14:textId="77777777" w:rsidTr="00411F40">
        <w:trPr>
          <w:cantSplit/>
          <w:trHeight w:val="271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9F" w14:textId="77777777" w:rsidR="00411F40" w:rsidRDefault="00411F40" w:rsidP="00E1313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1"/>
              </w:tabs>
              <w:autoSpaceDE/>
              <w:ind w:left="0" w:firstLine="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Участие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мероприятии</w:t>
            </w:r>
            <w:proofErr w:type="spellEnd"/>
          </w:p>
        </w:tc>
      </w:tr>
      <w:tr w:rsidR="00411F40" w14:paraId="2A9F5BA6" w14:textId="77777777" w:rsidTr="00411F40">
        <w:trPr>
          <w:cantSplit/>
          <w:trHeight w:val="1100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1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участия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  <w:p w14:paraId="2A9F5BA2" w14:textId="77777777" w:rsidR="00411F40" w:rsidRP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очная (выступление с докладом и публикация статьи в сборнике материалов мероприятия);</w:t>
            </w:r>
          </w:p>
          <w:p w14:paraId="2A9F5BA3" w14:textId="77777777" w:rsidR="00411F40" w:rsidRP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заочная (только публикация статьи в сборнике материалов мероприятия);</w:t>
            </w:r>
          </w:p>
          <w:p w14:paraId="2A9F5BA4" w14:textId="77777777" w:rsidR="00411F40" w:rsidRDefault="00411F40" w:rsidP="00E13139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44"/>
              </w:tabs>
              <w:autoSpaceDE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слушатель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5" w14:textId="77777777" w:rsidR="00411F40" w:rsidRDefault="00411F40">
            <w:pPr>
              <w:pStyle w:val="a4"/>
              <w:rPr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411F40" w14:paraId="2A9F5BA9" w14:textId="77777777" w:rsidTr="00411F40">
        <w:trPr>
          <w:cantSplit/>
          <w:trHeight w:val="205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7" w14:textId="77777777" w:rsidR="00411F40" w:rsidRDefault="00411F40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8" w14:textId="77777777" w:rsidR="00411F40" w:rsidRPr="00411F40" w:rsidRDefault="00411F40">
            <w:pPr>
              <w:pStyle w:val="a4"/>
              <w:rPr>
                <w:i/>
                <w:color w:val="0070C0"/>
                <w:sz w:val="24"/>
                <w:szCs w:val="24"/>
              </w:rPr>
            </w:pPr>
            <w:r w:rsidRPr="00411F40">
              <w:rPr>
                <w:i/>
                <w:color w:val="0070C0"/>
                <w:sz w:val="24"/>
                <w:szCs w:val="24"/>
              </w:rPr>
              <w:t>Роль наглядности в преподавании английского языка.</w:t>
            </w:r>
          </w:p>
        </w:tc>
      </w:tr>
      <w:tr w:rsidR="00411F40" w14:paraId="2A9F5BAC" w14:textId="77777777" w:rsidTr="00411F40">
        <w:trPr>
          <w:cantSplit/>
          <w:trHeight w:val="205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A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Необходимость использования презентации во время доклада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BAB" w14:textId="77777777" w:rsidR="00411F40" w:rsidRPr="00411F40" w:rsidRDefault="00411F40">
            <w:pPr>
              <w:pStyle w:val="a4"/>
              <w:rPr>
                <w:i/>
                <w:color w:val="0070C0"/>
                <w:sz w:val="24"/>
                <w:szCs w:val="24"/>
              </w:rPr>
            </w:pPr>
          </w:p>
        </w:tc>
      </w:tr>
      <w:tr w:rsidR="00411F40" w14:paraId="2A9F5BB1" w14:textId="77777777" w:rsidTr="00411F40">
        <w:trPr>
          <w:cantSplit/>
          <w:trHeight w:val="461"/>
          <w:jc w:val="center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D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Наименование статьи</w:t>
            </w:r>
          </w:p>
          <w:p w14:paraId="2A9F5BAE" w14:textId="77777777" w:rsidR="00411F40" w:rsidRPr="00411F40" w:rsidRDefault="00411F40">
            <w:pPr>
              <w:pStyle w:val="a4"/>
              <w:rPr>
                <w:sz w:val="24"/>
                <w:szCs w:val="24"/>
              </w:rPr>
            </w:pPr>
            <w:r w:rsidRPr="00411F40">
              <w:rPr>
                <w:sz w:val="24"/>
                <w:szCs w:val="24"/>
              </w:rPr>
              <w:t>Количество страниц в публикации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BAF" w14:textId="77777777" w:rsidR="00411F40" w:rsidRPr="00411F40" w:rsidRDefault="00411F40">
            <w:pPr>
              <w:pStyle w:val="a4"/>
              <w:rPr>
                <w:i/>
                <w:color w:val="0070C0"/>
                <w:sz w:val="24"/>
                <w:szCs w:val="24"/>
              </w:rPr>
            </w:pPr>
            <w:r w:rsidRPr="00411F40">
              <w:rPr>
                <w:i/>
                <w:color w:val="0070C0"/>
                <w:sz w:val="24"/>
                <w:szCs w:val="24"/>
              </w:rPr>
              <w:t xml:space="preserve">Роль наглядности в преподавании английского языка. </w:t>
            </w:r>
          </w:p>
          <w:p w14:paraId="2A9F5BB0" w14:textId="77777777" w:rsidR="00411F40" w:rsidRDefault="00411F40">
            <w:pPr>
              <w:pStyle w:val="a4"/>
              <w:rPr>
                <w:i/>
                <w:color w:val="C00000"/>
                <w:sz w:val="24"/>
                <w:szCs w:val="24"/>
                <w:lang w:val="en-US"/>
              </w:rPr>
            </w:pPr>
            <w:r>
              <w:rPr>
                <w:i/>
                <w:color w:val="0070C0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i/>
                <w:color w:val="0070C0"/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i/>
                <w:color w:val="0070C0"/>
                <w:sz w:val="24"/>
                <w:szCs w:val="24"/>
                <w:lang w:val="en-US"/>
              </w:rPr>
              <w:t>.</w:t>
            </w:r>
          </w:p>
        </w:tc>
      </w:tr>
    </w:tbl>
    <w:p w14:paraId="2A9F5BB2" w14:textId="77777777" w:rsidR="00A504CA" w:rsidRDefault="00A504CA"/>
    <w:sectPr w:rsidR="00A5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237"/>
    <w:multiLevelType w:val="hybridMultilevel"/>
    <w:tmpl w:val="85A6B674"/>
    <w:lvl w:ilvl="0" w:tplc="055C10C4">
      <w:start w:val="1"/>
      <w:numFmt w:val="upperRoman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A4AD6"/>
    <w:multiLevelType w:val="hybridMultilevel"/>
    <w:tmpl w:val="72C6AE48"/>
    <w:lvl w:ilvl="0" w:tplc="58ECB5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E6"/>
    <w:rsid w:val="003250E6"/>
    <w:rsid w:val="00411F40"/>
    <w:rsid w:val="006C434E"/>
    <w:rsid w:val="00A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B6D"/>
  <w15:chartTrackingRefBased/>
  <w15:docId w15:val="{099F1EE3-77A2-4FC9-B7B6-927CA350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F4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411F4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411F40"/>
    <w:rPr>
      <w:rFonts w:ascii="Times New Roman" w:eastAsia="Times New Roman" w:hAnsi="Times New Roman" w:cs="Times New Roman"/>
      <w:sz w:val="28"/>
      <w:szCs w:val="28"/>
    </w:rPr>
  </w:style>
  <w:style w:type="character" w:customStyle="1" w:styleId="object">
    <w:name w:val="object"/>
    <w:rsid w:val="0041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ple@sample.ru" TargetMode="External"/><Relationship Id="rId5" Type="http://schemas.openxmlformats.org/officeDocument/2006/relationships/hyperlink" Target="mailto:kmk@spbga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Татьяна Евгеньевна</dc:creator>
  <cp:keywords/>
  <dc:description/>
  <cp:lastModifiedBy>Куколева Екатерина Вячеславовна</cp:lastModifiedBy>
  <cp:revision>2</cp:revision>
  <dcterms:created xsi:type="dcterms:W3CDTF">2025-09-24T11:19:00Z</dcterms:created>
  <dcterms:modified xsi:type="dcterms:W3CDTF">2025-09-24T11:19:00Z</dcterms:modified>
</cp:coreProperties>
</file>